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F70B71" w:rsidRDefault="005070E6" w:rsidP="005070E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0B71">
        <w:rPr>
          <w:rFonts w:ascii="Arial" w:hAnsi="Arial" w:cs="Arial"/>
          <w:color w:val="000000" w:themeColor="text1"/>
          <w:sz w:val="20"/>
          <w:szCs w:val="20"/>
        </w:rPr>
        <w:t>Quadro</w:t>
      </w:r>
      <w:r w:rsidR="001B5FA5" w:rsidRPr="00F70B71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F70B71">
        <w:rPr>
          <w:rFonts w:ascii="Arial" w:hAnsi="Arial" w:cs="Arial"/>
          <w:color w:val="000000" w:themeColor="text1"/>
          <w:sz w:val="20"/>
          <w:szCs w:val="20"/>
        </w:rPr>
        <w:instrText xml:space="preserve"> SEQ Quadro_ \* ARABIC </w:instrText>
      </w:r>
      <w:r w:rsidR="001B5FA5" w:rsidRPr="00F70B7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F70B71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="001B5FA5" w:rsidRPr="00F70B71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F70B7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16931" w:rsidRPr="00F70B71">
        <w:rPr>
          <w:rFonts w:ascii="Arial" w:hAnsi="Arial" w:cs="Arial"/>
          <w:color w:val="000000" w:themeColor="text1"/>
          <w:sz w:val="20"/>
          <w:szCs w:val="20"/>
        </w:rPr>
        <w:t xml:space="preserve">P 3.2 Festivais Artísticos, Culturais e Gastronômicos </w:t>
      </w:r>
      <w:r w:rsidR="000C2191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0C2191">
        <w:rPr>
          <w:rFonts w:ascii="Arial" w:hAnsi="Arial" w:cs="Arial"/>
          <w:color w:val="000000" w:themeColor="text1"/>
          <w:sz w:val="20"/>
          <w:szCs w:val="20"/>
        </w:rPr>
        <w:t>Feiras de Artesanato</w:t>
      </w:r>
      <w:r w:rsidR="000C2191" w:rsidRPr="00F70B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6931" w:rsidRPr="00F70B71">
        <w:rPr>
          <w:rFonts w:ascii="Arial" w:hAnsi="Arial" w:cs="Arial"/>
          <w:color w:val="000000" w:themeColor="text1"/>
          <w:sz w:val="20"/>
          <w:szCs w:val="20"/>
        </w:rPr>
        <w:t>da Campanha</w:t>
      </w:r>
      <w:r w:rsidR="004B27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1 - IDENTIFICAÇÃO DO PROJETO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4B2724" w:rsidRDefault="005070E6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Título:</w:t>
            </w:r>
            <w:r w:rsidR="007A796F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693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 3.2 Festivais Artísticos, Culturais e Gastronômicos </w:t>
            </w:r>
            <w:r w:rsidR="000C2191">
              <w:rPr>
                <w:rFonts w:ascii="Arial" w:hAnsi="Arial" w:cs="Arial"/>
                <w:color w:val="000000" w:themeColor="text1"/>
                <w:sz w:val="20"/>
                <w:szCs w:val="20"/>
              </w:rPr>
              <w:t>e Feiras de Artesanato</w:t>
            </w:r>
            <w:r w:rsidR="000C219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93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da Campanha</w:t>
            </w:r>
            <w:r w:rsidR="004B2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estimado do projeto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2968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918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F70B71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="004B27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500</w:t>
            </w:r>
            <w:r w:rsidR="00CF6918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.000,00</w:t>
            </w:r>
            <w:r w:rsidR="00F70B71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/ano R$ 1</w:t>
            </w:r>
            <w:r w:rsidR="004B27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70B71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4B27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500</w:t>
            </w:r>
            <w:r w:rsidR="00F70B71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.000,00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0B71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Duração do projeto:</w:t>
            </w:r>
            <w:r w:rsidR="00B63BC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1733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  <w:r w:rsidR="00B63BC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4BCD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F70B71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F70B71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F70B71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41733" w:rsidRPr="00F70B71">
              <w:rPr>
                <w:rFonts w:ascii="Arial" w:hAnsi="Arial" w:cs="Arial"/>
                <w:sz w:val="20"/>
                <w:szCs w:val="20"/>
              </w:rPr>
              <w:t>Apoio para a realização de festivais artísticos, culturais e gastronômicos nos -7 (sete) municípios da Região da Campanha.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F70B71" w:rsidRDefault="009A731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URCAMP / Núcleo de Pesquisa e Extensão em Patrimônio Cultural e Ambiental,</w:t>
            </w:r>
            <w:r w:rsidR="003A42F6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Professores</w:t>
            </w:r>
            <w:r w:rsidR="00A17425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2968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Clarisse </w:t>
            </w:r>
            <w:proofErr w:type="spellStart"/>
            <w:r w:rsidR="001C2968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Ismério</w:t>
            </w:r>
            <w:proofErr w:type="spellEnd"/>
            <w:r w:rsidR="00241733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Elisabeth Cristina Drumm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F70B71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BA3D81" w:rsidRPr="00F70B71" w:rsidRDefault="00F70B71" w:rsidP="00FA5A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Implementar um</w:t>
            </w:r>
            <w:r w:rsidR="00D61F15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0B227C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alendário </w:t>
            </w:r>
            <w:r w:rsidR="00D61F15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de festivais artísticos, culturais e gastronômicos da Região da Campanha.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F70B71" w:rsidRDefault="00314BCD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Justificativa:</w:t>
            </w:r>
          </w:p>
          <w:p w:rsidR="00C63199" w:rsidRPr="00F70B71" w:rsidRDefault="00C63199" w:rsidP="00D61F15">
            <w:pPr>
              <w:pStyle w:val="Legenda"/>
              <w:spacing w:before="0" w:after="0" w:line="240" w:lineRule="auto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70B7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Na revisão do Planejamento Estratégico de Desenvolvimento (PED) da região de abrangência do </w:t>
            </w:r>
            <w:proofErr w:type="spellStart"/>
            <w:r w:rsidRPr="00F70B7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Corede</w:t>
            </w:r>
            <w:proofErr w:type="spellEnd"/>
            <w:r w:rsidRPr="00F70B7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Visão da região é a seguinte: “Construir até 2030, o desenvolvimento sustentável (econômico, social e ambiental) da região da Campanha valorizando as potencialidades regionais, otimizando os processos produtivos e promovendo a qualidade de vida e o fortalecimento da governança regional”. A Região tem como vocação: o sistema produtivo agroalimentar, a prestação de serviços, a mineração, a produção energética, a educação, o patrimônio natural (Bioma Pampa) e histórico-cultural. Suas ações estão pautadas nos seguintes valores: cultura fronteiriça, Patrimônio (material e imaterial), valorização do pampa, ética, receptividade/hospitalidade de abertura a inovações/adaptações a outras culturas.</w:t>
            </w:r>
          </w:p>
          <w:p w:rsidR="00C63199" w:rsidRPr="00F70B71" w:rsidRDefault="00C63199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F70B71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F70B71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F70B71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F70B71">
              <w:rPr>
                <w:rFonts w:ascii="Arial" w:hAnsi="Arial" w:cs="Arial"/>
                <w:sz w:val="20"/>
                <w:szCs w:val="20"/>
              </w:rPr>
              <w:t>, Dom Pedrito, Hulha Negra e Lavras do Sul, por meio da Matriz FOFA, apontou potencialidades, pontos de defesa/riscos, debilidades/desafios e vulnerabilidades/limitações relacionados a dimensão Gestão Social do PED. Em relação a Cultura, destacam-se:</w:t>
            </w:r>
          </w:p>
          <w:p w:rsidR="00C63199" w:rsidRPr="00F70B71" w:rsidRDefault="00C63199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POTENCIALIDADES (Apontam para o caminho de desenvolvimento)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Potencial para implementar ambientes de inovação tecnológica e orientada a economia da cultura.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Condições para a produção cultural diversificada (eventos, festivais, feiras, produção audiovisual).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Programas para a atração de população interessada em qualidade de vida.</w:t>
            </w:r>
          </w:p>
          <w:p w:rsidR="00C63199" w:rsidRPr="00F70B71" w:rsidRDefault="00C63199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PONTOS DE DEFESA/RISCOS (Apontam para potenciais diferenciais de desenvolvimento)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Manutenção e conservação de espaços públicos.</w:t>
            </w:r>
          </w:p>
          <w:p w:rsidR="00C63199" w:rsidRPr="00F70B71" w:rsidRDefault="00C63199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DEBILIDADES/ DESAFIOS (Apontam para perda de oportunidades se a região não estiver alerta)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2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Necessidade de programas e ações que promovam o “empoderamento” da sociedade regional.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2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Investimentos em programas de educação (ambiental, inclusão social, cidadania, cultural, empreendedorismo e cooperação).</w:t>
            </w:r>
          </w:p>
          <w:p w:rsidR="00C63199" w:rsidRPr="00F70B71" w:rsidRDefault="00C63199" w:rsidP="00D61F15">
            <w:pPr>
              <w:pStyle w:val="PargrafodaLista"/>
              <w:numPr>
                <w:ilvl w:val="0"/>
                <w:numId w:val="2"/>
              </w:numPr>
              <w:spacing w:line="24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B71">
              <w:rPr>
                <w:rFonts w:eastAsia="Calibri" w:cs="Arial"/>
                <w:sz w:val="20"/>
                <w:szCs w:val="20"/>
                <w:lang w:eastAsia="en-US"/>
              </w:rPr>
              <w:t>Melhorias dos indicadores sociais (educação, saúde, segurança, cultura).</w:t>
            </w:r>
          </w:p>
          <w:p w:rsidR="00C63199" w:rsidRPr="00F70B71" w:rsidRDefault="00C63199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Esses pressupostos orientaram a elaboração de 04 (quatro) diretrizes para a dimensão Gestão Social, sendo a primeira diretriz: D3 Promoção da produção e do acesso aos bens culturais regionais (patrimônio material e imaterial).</w:t>
            </w:r>
          </w:p>
          <w:p w:rsidR="00C63199" w:rsidRPr="00F70B71" w:rsidRDefault="00115688" w:rsidP="00D61F1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>No diagnóstico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 xml:space="preserve"> realizado, foi destacado </w:t>
            </w:r>
            <w:r w:rsidRPr="00F70B71">
              <w:rPr>
                <w:rFonts w:ascii="Arial" w:hAnsi="Arial" w:cs="Arial"/>
                <w:sz w:val="20"/>
                <w:szCs w:val="20"/>
              </w:rPr>
              <w:t>o fato de que a</w:t>
            </w:r>
            <w:r w:rsidR="00C63199" w:rsidRPr="00F70B71">
              <w:rPr>
                <w:rFonts w:ascii="Arial" w:hAnsi="Arial" w:cs="Arial"/>
                <w:sz w:val="20"/>
                <w:szCs w:val="20"/>
              </w:rPr>
              <w:t xml:space="preserve"> região da Campanha está inserida na grande Campanha Gaúcha, no Rio Grande do Sul, caracteriza-se como um território onde o regionalismo constituiu-se em um fator significativo na organização espacial, essa dinâmica originou respostas distintas em relação às esferas socioculturais e econômicas, pois houve transformações significativas, que resultaram na reorganização do seu processo produtivo e organizacional do campo, com implicações na sociedade local/regional (NETO e BEZZI, 2009, p. 83).</w:t>
            </w:r>
          </w:p>
          <w:p w:rsidR="00D61F15" w:rsidRPr="00F70B71" w:rsidRDefault="00C63199" w:rsidP="00D61F1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 xml:space="preserve">Na região há uma forte identificação com a figura do gaúcho, considerando “o fator cultural e a revalorização do modo de vida ligado ao campo, que se apropria da paisagem típica oriunda </w:t>
            </w:r>
            <w:r w:rsidRPr="00F70B71">
              <w:rPr>
                <w:rFonts w:ascii="Arial" w:hAnsi="Arial" w:cs="Arial"/>
                <w:sz w:val="20"/>
                <w:szCs w:val="20"/>
              </w:rPr>
              <w:lastRenderedPageBreak/>
              <w:t>da relação histórica desta sociedade com seu espaço rural - o Pampa" (NETO e BEZZI, 2009, p. 87). Conforme as autoras, é o elemento cultural que orientou o investimento na atividade turística, em especial o turismo rural que explora a herança pecuarista do passado pecuarista.  As autoras apontam para o fato de que as características culturais da região  [...] materializaram inúmeros códigos culturais nessa porção do espaço gaúcho, transmitida no tempo e mantidas através da descendência. Tal fato evidencia um potencial a ser explorado, como perspectiva para implantação de novas atividades que gerem renda a população, ao mesmo tempo em que proporcionará a preservação do patrimônio histórico e cultural da Campanha gaúcha (NETO e BEZZI, 2009, p. 94).</w:t>
            </w:r>
          </w:p>
          <w:p w:rsidR="00C63199" w:rsidRPr="00F70B71" w:rsidRDefault="00D61F15" w:rsidP="00D61F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 xml:space="preserve">Destaca-se a existência de associações de amigos de museus, núcleos de pesquisa voltados para a cultura; sociedades (portuguesa, espanhola, uruguaia, italiana, casas de cultura e associações de artesanato. Encontram-se na região seis pontos de cultura, distribuídos nos seguintes municípios; Bagé (2); </w:t>
            </w:r>
            <w:proofErr w:type="spellStart"/>
            <w:r w:rsidRPr="00F70B71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F70B71">
              <w:rPr>
                <w:rFonts w:ascii="Arial" w:hAnsi="Arial" w:cs="Arial"/>
                <w:sz w:val="20"/>
                <w:szCs w:val="20"/>
              </w:rPr>
              <w:t xml:space="preserve"> (01); Caçapava do Sul (01); </w:t>
            </w:r>
            <w:proofErr w:type="spellStart"/>
            <w:r w:rsidRPr="00F70B71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F70B71">
              <w:rPr>
                <w:rFonts w:ascii="Arial" w:hAnsi="Arial" w:cs="Arial"/>
                <w:sz w:val="20"/>
                <w:szCs w:val="20"/>
              </w:rPr>
              <w:t xml:space="preserve"> (01) e Dom Pedrito (01).</w:t>
            </w:r>
          </w:p>
          <w:p w:rsidR="00956AD8" w:rsidRPr="00F70B71" w:rsidRDefault="00C63199" w:rsidP="004B27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sz w:val="20"/>
                <w:szCs w:val="20"/>
              </w:rPr>
              <w:t xml:space="preserve">A partir deste contexto, no qual a cultura assume uma centralidade e uma particularidade no processo de desenvolvimento regional, </w:t>
            </w:r>
            <w:r w:rsidR="00747D0F" w:rsidRPr="00F70B71">
              <w:rPr>
                <w:rFonts w:ascii="Arial" w:hAnsi="Arial" w:cs="Arial"/>
                <w:sz w:val="20"/>
                <w:szCs w:val="20"/>
              </w:rPr>
              <w:t>o projeto</w:t>
            </w:r>
            <w:r w:rsidR="003A42F6" w:rsidRPr="00F70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931" w:rsidRPr="00F70B71">
              <w:rPr>
                <w:rFonts w:ascii="Arial" w:hAnsi="Arial" w:cs="Arial"/>
                <w:b/>
                <w:sz w:val="20"/>
                <w:szCs w:val="20"/>
              </w:rPr>
              <w:t xml:space="preserve">P 3.2 Festivais Artísticos, Culturais e Gastronômicos </w:t>
            </w:r>
            <w:bookmarkStart w:id="0" w:name="_GoBack"/>
            <w:r w:rsidR="000C2191" w:rsidRPr="004B27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 Feiras de Artesanato</w:t>
            </w:r>
            <w:r w:rsidR="000C2191" w:rsidRPr="00F70B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0"/>
            <w:r w:rsidR="00416931" w:rsidRPr="00F70B71">
              <w:rPr>
                <w:rFonts w:ascii="Arial" w:hAnsi="Arial" w:cs="Arial"/>
                <w:b/>
                <w:sz w:val="20"/>
                <w:szCs w:val="20"/>
              </w:rPr>
              <w:t>da Campanha</w:t>
            </w:r>
            <w:r w:rsidR="006C4BAD" w:rsidRPr="00F70B71">
              <w:rPr>
                <w:rFonts w:ascii="Arial" w:hAnsi="Arial" w:cs="Arial"/>
                <w:sz w:val="20"/>
                <w:szCs w:val="20"/>
              </w:rPr>
              <w:t>, oportunizará o fortalecimento dos atuais eventos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 xml:space="preserve"> bem como a ampliação de eventos que mobilizem a região e reiterem a importância da preservação e mobilização em torno das manifestações culturais </w:t>
            </w:r>
            <w:r w:rsidR="00E538C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>regi</w:t>
            </w:r>
            <w:r w:rsidR="00E538CC">
              <w:rPr>
                <w:rFonts w:ascii="Arial" w:hAnsi="Arial" w:cs="Arial"/>
                <w:sz w:val="20"/>
                <w:szCs w:val="20"/>
              </w:rPr>
              <w:t>ão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>.</w:t>
            </w:r>
            <w:r w:rsidR="006C4BAD" w:rsidRPr="00F70B7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693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240092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omunidade</w:t>
            </w:r>
            <w:r w:rsidR="0077375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geral</w:t>
            </w:r>
            <w:r w:rsidR="0004460C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 Municípios da Região da Campanha</w:t>
            </w:r>
            <w:r w:rsidR="0077375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F70B71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D61F15" w:rsidRPr="00F70B71" w:rsidRDefault="00D61F15" w:rsidP="00D61F1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fortalecer os atuais eventos relacionados a cultura regional da Campanha;</w:t>
            </w:r>
          </w:p>
          <w:p w:rsidR="00D61F15" w:rsidRPr="00F70B71" w:rsidRDefault="00D61F15" w:rsidP="00D61F1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ampliar a realização de eventos relacionados com a cultura regional da Campanha;</w:t>
            </w:r>
          </w:p>
          <w:p w:rsidR="00D61F15" w:rsidRPr="00F70B71" w:rsidRDefault="00D61F15" w:rsidP="00D61F1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ampliar o acesso da população em eventos que oportunizem o contato com as manifestações culturais populares;</w:t>
            </w:r>
          </w:p>
          <w:p w:rsidR="00D61F15" w:rsidRPr="00F70B71" w:rsidRDefault="00D61F15" w:rsidP="00D61F1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promover a produção artística, cultural e gastronômica da região da Campanha;</w:t>
            </w:r>
          </w:p>
          <w:p w:rsidR="00D61F15" w:rsidRPr="00F70B71" w:rsidRDefault="00D61F15" w:rsidP="00D61F1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fortalecer o turismo cultural da região da Campanha;</w:t>
            </w:r>
          </w:p>
          <w:p w:rsidR="0004460C" w:rsidRPr="00F70B71" w:rsidRDefault="00D61F15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- fortalecer a gastronomia e a produção agroalimentar regional.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F70B71" w:rsidRDefault="0046015E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Alinhamento Estratégico: </w:t>
            </w:r>
            <w:r w:rsidR="00E93998" w:rsidRPr="00F70B71">
              <w:rPr>
                <w:rFonts w:ascii="Arial" w:hAnsi="Arial" w:cs="Arial"/>
                <w:i/>
                <w:sz w:val="20"/>
                <w:szCs w:val="20"/>
              </w:rPr>
              <w:t>D3 Promoção da produção e do acesso aos bens culturais regionais (patrimônio material e imaterial)</w:t>
            </w:r>
            <w:r w:rsidR="00996371" w:rsidRPr="00F70B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A17425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0B71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  <w:tr w:rsidR="00E93998" w:rsidRPr="00F70B71" w:rsidTr="00115688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0B71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>anual de eventos relacionados a produção audiovisual</w:t>
            </w:r>
          </w:p>
          <w:p w:rsidR="00E93998" w:rsidRPr="00F70B71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05E" w:rsidRPr="00F70B71">
              <w:rPr>
                <w:rFonts w:ascii="Arial" w:hAnsi="Arial" w:cs="Arial"/>
                <w:sz w:val="20"/>
                <w:szCs w:val="20"/>
              </w:rPr>
              <w:t>–</w:t>
            </w:r>
            <w:r w:rsidR="00D61F15" w:rsidRPr="00F70B71"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</w:tr>
      <w:tr w:rsidR="00E93998" w:rsidRPr="00F70B71" w:rsidTr="00115688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0B71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4B405E" w:rsidRPr="00F70B71">
              <w:rPr>
                <w:rFonts w:ascii="Arial" w:hAnsi="Arial" w:cs="Arial"/>
                <w:sz w:val="20"/>
                <w:szCs w:val="20"/>
              </w:rPr>
              <w:t>Realização de pelo menos um evento anual regional</w:t>
            </w:r>
          </w:p>
        </w:tc>
      </w:tr>
      <w:tr w:rsidR="00E93998" w:rsidRPr="00F70B71" w:rsidTr="00115688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0B71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produção musical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 regional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3: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produção de artes cênicas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4: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produção literária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5: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movimentos tradicionalistas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6: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manifestações populares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7: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acervos dos museus da região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8: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dança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R$ 2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50.000,00 </w:t>
            </w:r>
            <w:r w:rsidR="00F70B71" w:rsidRPr="00F70B71">
              <w:rPr>
                <w:rFonts w:ascii="Arial" w:hAnsi="Arial" w:cs="Arial"/>
                <w:sz w:val="20"/>
                <w:szCs w:val="20"/>
              </w:rPr>
              <w:t>–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 w:rsidR="00FC581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B227C" w:rsidRPr="00F70B71">
              <w:rPr>
                <w:rFonts w:ascii="Arial" w:hAnsi="Arial" w:cs="Arial"/>
                <w:sz w:val="20"/>
                <w:szCs w:val="20"/>
              </w:rPr>
              <w:t xml:space="preserve">Calendário </w:t>
            </w:r>
            <w:r w:rsidRPr="00F70B71">
              <w:rPr>
                <w:rFonts w:ascii="Arial" w:hAnsi="Arial" w:cs="Arial"/>
                <w:sz w:val="20"/>
                <w:szCs w:val="20"/>
              </w:rPr>
              <w:t>anual de eventos relacionados a gastronomia regional</w:t>
            </w:r>
          </w:p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F21" w:rsidRPr="00F70B71">
              <w:rPr>
                <w:rFonts w:ascii="Arial" w:hAnsi="Arial" w:cs="Arial"/>
                <w:sz w:val="20"/>
                <w:szCs w:val="20"/>
              </w:rPr>
              <w:t>2</w:t>
            </w:r>
            <w:r w:rsidRPr="00F70B71">
              <w:rPr>
                <w:rFonts w:ascii="Arial" w:hAnsi="Arial" w:cs="Arial"/>
                <w:sz w:val="20"/>
                <w:szCs w:val="20"/>
              </w:rPr>
              <w:t>50.000,00 – ano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405E" w:rsidRPr="00F70B71" w:rsidTr="009F52C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405E" w:rsidRPr="00F70B71" w:rsidRDefault="004B405E" w:rsidP="009F5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AB342F" w:rsidRPr="00F70B71">
              <w:rPr>
                <w:rFonts w:ascii="Arial" w:hAnsi="Arial" w:cs="Arial"/>
                <w:sz w:val="20"/>
                <w:szCs w:val="20"/>
              </w:rPr>
              <w:t>60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4B2724" w:rsidRPr="00F70B71" w:rsidTr="00723763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Calendário anual de </w:t>
            </w:r>
            <w:r>
              <w:rPr>
                <w:rFonts w:ascii="Arial" w:hAnsi="Arial" w:cs="Arial"/>
                <w:sz w:val="20"/>
                <w:szCs w:val="20"/>
              </w:rPr>
              <w:t>feiras de artesanato</w:t>
            </w:r>
          </w:p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0B71">
              <w:rPr>
                <w:rFonts w:ascii="Arial" w:hAnsi="Arial" w:cs="Arial"/>
                <w:sz w:val="20"/>
                <w:szCs w:val="20"/>
              </w:rPr>
              <w:t>R$ 250.000,00 – ano</w:t>
            </w:r>
          </w:p>
        </w:tc>
      </w:tr>
      <w:tr w:rsidR="004B2724" w:rsidRPr="00F70B71" w:rsidTr="00723763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F70B71">
              <w:rPr>
                <w:rFonts w:ascii="Arial" w:hAnsi="Arial" w:cs="Arial"/>
                <w:sz w:val="20"/>
                <w:szCs w:val="20"/>
              </w:rPr>
              <w:t>Realização de pelo menos um evento anual.</w:t>
            </w:r>
          </w:p>
        </w:tc>
      </w:tr>
      <w:tr w:rsidR="004B2724" w:rsidRPr="00F70B71" w:rsidTr="00723763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60 meses 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Equipe do Projeto: 1 Coordenador Geral, 4 pesquisadores, alunos estagiários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Órgãos Públicos Envolvidos: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Coordenadoria de Educação, Secretarias de Educação, </w:t>
            </w:r>
            <w:r w:rsidR="00AB342F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 de Cultura, Secretarias de Turismo, Secretarias de Comércio e Serviços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Museus, Empresas, ONGs, </w:t>
            </w:r>
            <w:r w:rsidR="004B405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Pontos de Cultura, Associações comerciais, industriais, rurais e de serviços,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etc.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  <w:r w:rsidR="00F70B71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total estimado do projeto: R</w:t>
            </w:r>
            <w:r w:rsidR="001062E4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$ 2.</w:t>
            </w:r>
            <w:r w:rsidR="001062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  <w:r w:rsidR="001062E4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0.000,00/ano – R$ 10.</w:t>
            </w:r>
            <w:r w:rsidR="001062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75</w:t>
            </w:r>
            <w:r w:rsidR="001062E4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Fontes de recursos:</w:t>
            </w:r>
            <w:r w:rsidR="004B405E"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538CC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ão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1062E4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Despesas Correntes: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550050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1:R$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E93998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/ano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2:R$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3:R$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E93998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0B71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</w:t>
            </w:r>
            <w:r w:rsidR="00B63BCE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550050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550050" w:rsidRPr="00F70B71" w:rsidRDefault="00B63BCE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5:R$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550050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550050" w:rsidRPr="00F70B71" w:rsidRDefault="00B63BCE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6:R$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B5507C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B5507C" w:rsidRPr="00F70B71" w:rsidRDefault="00B5507C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7:R$ </w:t>
            </w:r>
            <w:r w:rsidR="00AA7F21"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250.000,00/ano</w:t>
            </w:r>
          </w:p>
        </w:tc>
      </w:tr>
      <w:tr w:rsidR="00AA7F21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AA7F21" w:rsidRPr="00F70B71" w:rsidRDefault="00AA7F21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8:R$ 250.000,00/ano</w:t>
            </w:r>
          </w:p>
        </w:tc>
      </w:tr>
      <w:tr w:rsidR="00FC5816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:R$ 250.000,00/ano</w:t>
            </w:r>
          </w:p>
        </w:tc>
      </w:tr>
      <w:tr w:rsidR="004B2724" w:rsidRPr="00F70B71" w:rsidTr="00115688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B2724" w:rsidRPr="00F70B71" w:rsidRDefault="004B2724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:R$ 250.000,00/ano</w:t>
            </w:r>
          </w:p>
        </w:tc>
      </w:tr>
      <w:tr w:rsidR="00FC5816" w:rsidRPr="00F70B71" w:rsidTr="00115688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produção audiovisual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produção musical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3: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produção de artes cênicas.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4: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produção literária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5: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movimentos tradicionalistas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6: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manifestações populares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F70B71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7: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acervos dos museus da região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E93998" w:rsidTr="00115688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8: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dança</w:t>
            </w:r>
          </w:p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R$ 250.000,00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70B71"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660" w:type="pct"/>
            <w:shd w:val="clear" w:color="auto" w:fill="auto"/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FC5816" w:rsidRPr="00E93998" w:rsidRDefault="00FC5816" w:rsidP="00FC58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C5816" w:rsidRPr="00E93998" w:rsidTr="00FC5816">
        <w:trPr>
          <w:gridAfter w:val="1"/>
          <w:wAfter w:w="12" w:type="pct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Produto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70B71">
              <w:rPr>
                <w:rFonts w:ascii="Arial" w:hAnsi="Arial" w:cs="Arial"/>
                <w:sz w:val="20"/>
                <w:szCs w:val="20"/>
              </w:rPr>
              <w:t>Calendário anual de eventos relacionados a gastronomia regional</w:t>
            </w:r>
          </w:p>
          <w:p w:rsidR="00FC5816" w:rsidRPr="00F70B71" w:rsidRDefault="00FC5816" w:rsidP="00FC5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0B71">
              <w:rPr>
                <w:rFonts w:ascii="Arial" w:hAnsi="Arial" w:cs="Arial"/>
                <w:sz w:val="20"/>
                <w:szCs w:val="20"/>
              </w:rPr>
              <w:t>R$ 250.000,00 – 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16" w:rsidRPr="00F70B71" w:rsidRDefault="00FC5816" w:rsidP="009F52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16" w:rsidRPr="00E93998" w:rsidRDefault="00FC5816" w:rsidP="009F52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B2724" w:rsidRPr="00E93998" w:rsidTr="004B2724">
        <w:trPr>
          <w:gridAfter w:val="1"/>
          <w:wAfter w:w="12" w:type="pct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2724" w:rsidRPr="004B2724" w:rsidRDefault="004B2724" w:rsidP="00723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5A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70B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B2724">
              <w:rPr>
                <w:rFonts w:ascii="Arial" w:hAnsi="Arial" w:cs="Arial"/>
                <w:sz w:val="20"/>
                <w:szCs w:val="20"/>
              </w:rPr>
              <w:t>Calendário anual de feiras de artesanato</w:t>
            </w:r>
          </w:p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724">
              <w:rPr>
                <w:rFonts w:ascii="Arial" w:hAnsi="Arial" w:cs="Arial"/>
                <w:sz w:val="20"/>
                <w:szCs w:val="20"/>
              </w:rPr>
              <w:t>Custo: R$ 250.000,00 – ano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24" w:rsidRPr="00F70B71" w:rsidRDefault="004B2724" w:rsidP="007237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24" w:rsidRPr="00E93998" w:rsidRDefault="004B2724" w:rsidP="007237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B71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</w:tbl>
    <w:p w:rsidR="00962C39" w:rsidRPr="00E93998" w:rsidRDefault="00962C3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E93998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4460C"/>
    <w:rsid w:val="00062C8F"/>
    <w:rsid w:val="00070734"/>
    <w:rsid w:val="00076A03"/>
    <w:rsid w:val="000B227C"/>
    <w:rsid w:val="000C2191"/>
    <w:rsid w:val="001062E4"/>
    <w:rsid w:val="00111555"/>
    <w:rsid w:val="00115688"/>
    <w:rsid w:val="001B5FA5"/>
    <w:rsid w:val="001C2968"/>
    <w:rsid w:val="00240092"/>
    <w:rsid w:val="00240FD2"/>
    <w:rsid w:val="00241733"/>
    <w:rsid w:val="00255DA6"/>
    <w:rsid w:val="002B5D73"/>
    <w:rsid w:val="002D5A25"/>
    <w:rsid w:val="002E3910"/>
    <w:rsid w:val="002E46A4"/>
    <w:rsid w:val="00314BCD"/>
    <w:rsid w:val="00392207"/>
    <w:rsid w:val="003A42F6"/>
    <w:rsid w:val="00407657"/>
    <w:rsid w:val="00416931"/>
    <w:rsid w:val="00416FE7"/>
    <w:rsid w:val="00445CD4"/>
    <w:rsid w:val="00455F71"/>
    <w:rsid w:val="0046015E"/>
    <w:rsid w:val="004B2724"/>
    <w:rsid w:val="004B405E"/>
    <w:rsid w:val="004E07A7"/>
    <w:rsid w:val="005070E6"/>
    <w:rsid w:val="00550050"/>
    <w:rsid w:val="00565A80"/>
    <w:rsid w:val="00573082"/>
    <w:rsid w:val="005A5FC6"/>
    <w:rsid w:val="005C107B"/>
    <w:rsid w:val="00611EF0"/>
    <w:rsid w:val="00680FAA"/>
    <w:rsid w:val="006C4BAD"/>
    <w:rsid w:val="007261DA"/>
    <w:rsid w:val="00730C6A"/>
    <w:rsid w:val="00747D0F"/>
    <w:rsid w:val="00750635"/>
    <w:rsid w:val="0077375E"/>
    <w:rsid w:val="007A796F"/>
    <w:rsid w:val="00835275"/>
    <w:rsid w:val="00846E94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7425"/>
    <w:rsid w:val="00A32B5B"/>
    <w:rsid w:val="00A33BF9"/>
    <w:rsid w:val="00A47AA0"/>
    <w:rsid w:val="00A72335"/>
    <w:rsid w:val="00A73A62"/>
    <w:rsid w:val="00AA7F21"/>
    <w:rsid w:val="00AB342F"/>
    <w:rsid w:val="00AD59F2"/>
    <w:rsid w:val="00AE21B2"/>
    <w:rsid w:val="00B07142"/>
    <w:rsid w:val="00B5507C"/>
    <w:rsid w:val="00B60E14"/>
    <w:rsid w:val="00B63BCE"/>
    <w:rsid w:val="00BA3D81"/>
    <w:rsid w:val="00BC0DC7"/>
    <w:rsid w:val="00BD2716"/>
    <w:rsid w:val="00C62E5D"/>
    <w:rsid w:val="00C63199"/>
    <w:rsid w:val="00CD0312"/>
    <w:rsid w:val="00CF6918"/>
    <w:rsid w:val="00D121B4"/>
    <w:rsid w:val="00D46F05"/>
    <w:rsid w:val="00D61F15"/>
    <w:rsid w:val="00E063AF"/>
    <w:rsid w:val="00E538CC"/>
    <w:rsid w:val="00E6652A"/>
    <w:rsid w:val="00E72C60"/>
    <w:rsid w:val="00E80F23"/>
    <w:rsid w:val="00E93566"/>
    <w:rsid w:val="00E93998"/>
    <w:rsid w:val="00EC4903"/>
    <w:rsid w:val="00EE21B5"/>
    <w:rsid w:val="00F03BBA"/>
    <w:rsid w:val="00F55FCE"/>
    <w:rsid w:val="00F70B71"/>
    <w:rsid w:val="00F80275"/>
    <w:rsid w:val="00FA5AA3"/>
    <w:rsid w:val="00FC5816"/>
    <w:rsid w:val="00FD47FE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1C55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3E7B-A227-41C5-9A0D-0D7DE31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Elisabeth Drumm</cp:lastModifiedBy>
  <cp:revision>17</cp:revision>
  <cp:lastPrinted>2016-07-04T12:54:00Z</cp:lastPrinted>
  <dcterms:created xsi:type="dcterms:W3CDTF">2017-03-14T09:56:00Z</dcterms:created>
  <dcterms:modified xsi:type="dcterms:W3CDTF">2017-03-14T18:01:00Z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